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A63B" w14:textId="77777777" w:rsidR="00797653" w:rsidRDefault="00797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9350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560"/>
      </w:tblGrid>
      <w:tr w:rsidR="00797653" w14:paraId="0CF96536" w14:textId="77777777">
        <w:trPr>
          <w:trHeight w:val="865"/>
        </w:trPr>
        <w:tc>
          <w:tcPr>
            <w:tcW w:w="2790" w:type="dxa"/>
          </w:tcPr>
          <w:p w14:paraId="52832C27" w14:textId="77777777" w:rsidR="00797653" w:rsidRDefault="00000000">
            <w:pPr>
              <w:spacing w:after="2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Todd Clarkston</w:t>
            </w:r>
          </w:p>
        </w:tc>
        <w:tc>
          <w:tcPr>
            <w:tcW w:w="6560" w:type="dxa"/>
          </w:tcPr>
          <w:p w14:paraId="0D41C4CA" w14:textId="77777777" w:rsidR="00797653" w:rsidRDefault="00000000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Highlands Ranch, CO 80130</w:t>
            </w:r>
          </w:p>
          <w:p w14:paraId="2F272D16" w14:textId="77777777" w:rsidR="00797653" w:rsidRDefault="00000000">
            <w:pPr>
              <w:spacing w:after="28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303-847-7644 - </w:t>
            </w:r>
            <w:hyperlink r:id="rId6">
              <w:r>
                <w:rPr>
                  <w:rFonts w:ascii="Arial" w:eastAsia="Arial" w:hAnsi="Arial" w:cs="Arial"/>
                  <w:color w:val="0000FF"/>
                  <w:u w:val="single"/>
                </w:rPr>
                <w:t>todd@wireservers.com</w:t>
              </w:r>
            </w:hyperlink>
          </w:p>
        </w:tc>
      </w:tr>
    </w:tbl>
    <w:p w14:paraId="56AC6F47" w14:textId="77777777" w:rsidR="00797653" w:rsidRDefault="00797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36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4530"/>
        <w:gridCol w:w="2374"/>
        <w:gridCol w:w="2149"/>
        <w:gridCol w:w="307"/>
      </w:tblGrid>
      <w:tr w:rsidR="00797653" w14:paraId="7C4CD564" w14:textId="77777777">
        <w:trPr>
          <w:trHeight w:val="888"/>
        </w:trPr>
        <w:tc>
          <w:tcPr>
            <w:tcW w:w="9053" w:type="dxa"/>
            <w:gridSpan w:val="3"/>
          </w:tcPr>
          <w:p w14:paraId="7CD298E3" w14:textId="62E96221" w:rsidR="00C4680D" w:rsidRDefault="00C4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4680D">
              <w:rPr>
                <w:rFonts w:ascii="Arial" w:eastAsia="Arial" w:hAnsi="Arial" w:cs="Arial"/>
                <w:color w:val="000000"/>
              </w:rPr>
              <w:t>Having worked as a consultant for 15 years, I have architected, designed, and developed numerous enterprise projects resulting in stable, powerful, and user-friendly web applications in a wide variety of industries. I have been working with Microsoft tech stacks since ASP 3.0 and VB6 in 1999, and recently through .NET Core 7. 7 years ago, I started working with JavaScript frameworks for front end applications starting with AngularJS and working with 2-14 and React</w:t>
            </w:r>
            <w:r w:rsidR="00D65712">
              <w:rPr>
                <w:rFonts w:ascii="Arial" w:eastAsia="Arial" w:hAnsi="Arial" w:cs="Arial"/>
                <w:color w:val="000000"/>
              </w:rPr>
              <w:t>JS</w:t>
            </w:r>
            <w:r w:rsidRPr="00C4680D">
              <w:rPr>
                <w:rFonts w:ascii="Arial" w:eastAsia="Arial" w:hAnsi="Arial" w:cs="Arial"/>
                <w:color w:val="000000"/>
              </w:rPr>
              <w:t xml:space="preserve">.  </w:t>
            </w:r>
          </w:p>
          <w:p w14:paraId="3035EC82" w14:textId="6E505CFF" w:rsidR="00C4680D" w:rsidRDefault="00C4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" w:type="dxa"/>
          </w:tcPr>
          <w:p w14:paraId="1FBEF86B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7653" w14:paraId="3F839017" w14:textId="77777777" w:rsidTr="00C4680D">
        <w:trPr>
          <w:trHeight w:val="483"/>
        </w:trPr>
        <w:tc>
          <w:tcPr>
            <w:tcW w:w="4530" w:type="dxa"/>
          </w:tcPr>
          <w:p w14:paraId="2AA36A32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2374" w:type="dxa"/>
          </w:tcPr>
          <w:p w14:paraId="5A2DC639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2149" w:type="dxa"/>
          </w:tcPr>
          <w:p w14:paraId="291A4C2E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07" w:type="dxa"/>
          </w:tcPr>
          <w:p w14:paraId="70E94185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7653" w14:paraId="3C12393D" w14:textId="77777777" w:rsidTr="00C4680D">
        <w:trPr>
          <w:trHeight w:val="2283"/>
        </w:trPr>
        <w:tc>
          <w:tcPr>
            <w:tcW w:w="4530" w:type="dxa"/>
          </w:tcPr>
          <w:p w14:paraId="353B971A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ASP.NET Forms/MVC/Web API</w:t>
            </w:r>
          </w:p>
          <w:p w14:paraId="5D531313" w14:textId="4DED0F45" w:rsidR="00C4680D" w:rsidRDefault="00C468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.NET Core</w:t>
            </w:r>
            <w:r w:rsidR="00D01B70">
              <w:rPr>
                <w:rFonts w:ascii="Arial" w:eastAsia="Arial" w:hAnsi="Arial" w:cs="Arial"/>
                <w:sz w:val="24"/>
                <w:szCs w:val="24"/>
              </w:rPr>
              <w:t xml:space="preserve"> 2-7</w:t>
            </w:r>
          </w:p>
          <w:p w14:paraId="4A2084A1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C#</w:t>
            </w:r>
          </w:p>
          <w:p w14:paraId="5C8CF991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AngularJS/2+</w:t>
            </w:r>
          </w:p>
          <w:p w14:paraId="274F0ACA" w14:textId="44D70B01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TypeScript</w:t>
            </w:r>
          </w:p>
          <w:p w14:paraId="1E5DBC6E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Azure, VSTS, DevOps, CI/CD</w:t>
            </w:r>
          </w:p>
          <w:p w14:paraId="0D1281A9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AWS Lambda/API/EC2/S3</w:t>
            </w:r>
          </w:p>
          <w:p w14:paraId="1A04DEA1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LINQ/Entity Framework/Dapper</w:t>
            </w:r>
          </w:p>
          <w:p w14:paraId="47DD7CBC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SQL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/My</w:t>
            </w:r>
            <w:r>
              <w:rPr>
                <w:rFonts w:ascii="Arial" w:eastAsia="Arial" w:hAnsi="Arial" w:cs="Arial"/>
                <w:sz w:val="24"/>
                <w:szCs w:val="24"/>
              </w:rPr>
              <w:t>SQL/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Oracle/PostgreSQL</w:t>
            </w:r>
          </w:p>
        </w:tc>
        <w:tc>
          <w:tcPr>
            <w:tcW w:w="2374" w:type="dxa"/>
          </w:tcPr>
          <w:p w14:paraId="1707259F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Advanced</w:t>
            </w:r>
          </w:p>
          <w:p w14:paraId="7630789B" w14:textId="0D5D31BF" w:rsidR="00C4680D" w:rsidRDefault="00C468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Advanced</w:t>
            </w:r>
          </w:p>
          <w:p w14:paraId="083AF8C4" w14:textId="5DE00519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Advanced/Expert</w:t>
            </w:r>
          </w:p>
          <w:p w14:paraId="59662CED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Advanced</w:t>
            </w:r>
          </w:p>
          <w:p w14:paraId="3FD66301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Intermediate</w:t>
            </w:r>
          </w:p>
          <w:p w14:paraId="1EA0EE37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Intermediate</w:t>
            </w:r>
          </w:p>
          <w:p w14:paraId="1EDF6715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Intermediate</w:t>
            </w:r>
          </w:p>
          <w:p w14:paraId="7B8265D2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Intermediate</w:t>
            </w:r>
          </w:p>
          <w:p w14:paraId="54891748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Intermediate </w:t>
            </w:r>
          </w:p>
        </w:tc>
        <w:tc>
          <w:tcPr>
            <w:tcW w:w="2149" w:type="dxa"/>
          </w:tcPr>
          <w:p w14:paraId="2A4F17E0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Years</w:t>
            </w:r>
          </w:p>
          <w:p w14:paraId="46CD7A04" w14:textId="752F836D" w:rsidR="00D01B70" w:rsidRDefault="00D01B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 Years</w:t>
            </w:r>
          </w:p>
          <w:p w14:paraId="3753A360" w14:textId="3AD1E41C" w:rsidR="00797653" w:rsidRDefault="00D01B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>8 Years</w:t>
            </w:r>
          </w:p>
          <w:p w14:paraId="1EAF59CB" w14:textId="60CD3584" w:rsidR="00797653" w:rsidRDefault="00C4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 w:rsidR="0000000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Years</w:t>
            </w:r>
          </w:p>
          <w:p w14:paraId="481471E6" w14:textId="0B068EDF" w:rsidR="00797653" w:rsidRDefault="00A2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  <w:r w:rsidR="0000000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Years</w:t>
            </w:r>
          </w:p>
          <w:p w14:paraId="53626463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Years</w:t>
            </w:r>
          </w:p>
          <w:p w14:paraId="00B21005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Years</w:t>
            </w:r>
          </w:p>
          <w:p w14:paraId="4A1D526D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Years</w:t>
            </w:r>
          </w:p>
          <w:p w14:paraId="61F00BCB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307" w:type="dxa"/>
          </w:tcPr>
          <w:p w14:paraId="51015B23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 xml:space="preserve">  </w:t>
            </w:r>
          </w:p>
        </w:tc>
      </w:tr>
      <w:tr w:rsidR="00797653" w14:paraId="1E1746B6" w14:textId="77777777">
        <w:tc>
          <w:tcPr>
            <w:tcW w:w="9053" w:type="dxa"/>
            <w:gridSpan w:val="3"/>
          </w:tcPr>
          <w:p w14:paraId="222AA5BD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59250F90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PROFESSIONAL HIGHLIGHTS</w:t>
            </w:r>
          </w:p>
        </w:tc>
        <w:tc>
          <w:tcPr>
            <w:tcW w:w="307" w:type="dxa"/>
          </w:tcPr>
          <w:p w14:paraId="7DD2E139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  </w:t>
            </w:r>
          </w:p>
        </w:tc>
      </w:tr>
      <w:tr w:rsidR="00797653" w14:paraId="47C22CFA" w14:textId="77777777" w:rsidTr="00F929C4">
        <w:trPr>
          <w:trHeight w:val="3750"/>
        </w:trPr>
        <w:tc>
          <w:tcPr>
            <w:tcW w:w="9053" w:type="dxa"/>
            <w:gridSpan w:val="3"/>
          </w:tcPr>
          <w:p w14:paraId="7E008975" w14:textId="40E0751E" w:rsidR="00797653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WireServers LLC. – </w:t>
            </w:r>
            <w:r>
              <w:rPr>
                <w:rFonts w:ascii="Arial" w:eastAsia="Arial" w:hAnsi="Arial" w:cs="Arial"/>
                <w:sz w:val="24"/>
                <w:szCs w:val="24"/>
              </w:rPr>
              <w:t>Highlands Ranch, CO, 2009 – Present</w:t>
            </w:r>
          </w:p>
          <w:p w14:paraId="75A6496F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CEO</w:t>
            </w:r>
          </w:p>
          <w:p w14:paraId="6F981714" w14:textId="4E3331C1" w:rsidR="00797653" w:rsidRDefault="00AF1058" w:rsidP="00E90700">
            <w:pPr>
              <w:spacing w:before="280" w:after="280"/>
              <w:rPr>
                <w:rFonts w:ascii="Arial" w:eastAsia="Arial" w:hAnsi="Arial" w:cs="Arial"/>
                <w:sz w:val="24"/>
                <w:szCs w:val="24"/>
              </w:rPr>
            </w:pPr>
            <w:r w:rsidRPr="00AF1058">
              <w:rPr>
                <w:rFonts w:ascii="Arial" w:eastAsia="Arial" w:hAnsi="Arial" w:cs="Arial"/>
                <w:sz w:val="24"/>
                <w:szCs w:val="24"/>
              </w:rPr>
              <w:t>WireServers is a web development firm owned by me that I use to handle my freelance work and new client development. I have a team of 4 developers that handle front-end and back-end development</w:t>
            </w:r>
            <w:r w:rsidR="00A2191D">
              <w:rPr>
                <w:rFonts w:ascii="Arial" w:eastAsia="Arial" w:hAnsi="Arial" w:cs="Arial"/>
                <w:sz w:val="24"/>
                <w:szCs w:val="24"/>
              </w:rPr>
              <w:t>. Projects that I worked on:</w:t>
            </w:r>
          </w:p>
          <w:p w14:paraId="0190F4A4" w14:textId="72D652BA" w:rsidR="00A2191D" w:rsidRDefault="00E90700" w:rsidP="00E90700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907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eLivelihood</w:t>
            </w:r>
            <w:proofErr w:type="spellEnd"/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Dashboard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2191D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A2191D" w:rsidRPr="00A2191D">
              <w:rPr>
                <w:rFonts w:ascii="Arial" w:eastAsia="Arial" w:hAnsi="Arial" w:cs="Arial"/>
                <w:sz w:val="24"/>
                <w:szCs w:val="24"/>
              </w:rPr>
              <w:t xml:space="preserve">Oversaw all new development and maintenance to complete the dashboard for managing &amp; organizing care for families.  DevOps Engineer, Full-Stack Engineer, Tech Lead, Angular, Firebase, Ionic.  </w:t>
            </w:r>
          </w:p>
          <w:p w14:paraId="48B5E52D" w14:textId="77777777" w:rsidR="00A2191D" w:rsidRDefault="00A219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688F94" w14:textId="77777777" w:rsidR="00A2191D" w:rsidRDefault="00A2191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907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swoovy.com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Application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>Help with development and deployment of the application.  Full-Stack Engineer, Project Manager, Python, React Native, Django, PostgreSQL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B640681" w14:textId="77777777" w:rsidR="00A2191D" w:rsidRDefault="00A219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575922" w14:textId="77777777" w:rsidR="00A2191D" w:rsidRDefault="00A2191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907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sentandsecure.com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I oversaw new development and maintenance for the end-to-end encryption desktop application.  Full-Stack Engineer, Tech Lead, SQL, APIs, Xamarin, WPF, Entity Framework, XAML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9532E86" w14:textId="77777777" w:rsidR="00A2191D" w:rsidRDefault="00A219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E55C88" w14:textId="77777777" w:rsidR="00A2191D" w:rsidRDefault="00A2191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907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fitnessoneapp.com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My team oversaw all the 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>front-end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development, UX responsiveness, API calls, and data store management with NgRx Store.  Frontend Engineer, Tech Lead, UI/UX Designer, TypeScript, Angular, SCSS, Material Design, NgRx, Responsive Design.  </w:t>
            </w:r>
          </w:p>
          <w:p w14:paraId="7304F2EB" w14:textId="77777777" w:rsidR="00A2191D" w:rsidRDefault="00A219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1C73DB" w14:textId="6DD8E628" w:rsidR="00A2191D" w:rsidRDefault="00A2191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907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bionatal.co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I was hired to build an API that bridges calls </w:t>
            </w:r>
            <w:r w:rsidR="00E90700">
              <w:rPr>
                <w:rFonts w:ascii="Arial" w:eastAsia="Arial" w:hAnsi="Arial" w:cs="Arial"/>
                <w:sz w:val="24"/>
                <w:szCs w:val="24"/>
              </w:rPr>
              <w:t>between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Ecwid shopping cart API </w:t>
            </w:r>
            <w:r w:rsidR="00E018F7"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 w:rsidR="00E90700">
              <w:rPr>
                <w:rFonts w:ascii="Arial" w:eastAsia="Arial" w:hAnsi="Arial" w:cs="Arial"/>
                <w:sz w:val="24"/>
                <w:szCs w:val="24"/>
              </w:rPr>
              <w:t>Klavyo marketing campaigns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E90700">
              <w:rPr>
                <w:rFonts w:ascii="Arial" w:eastAsia="Arial" w:hAnsi="Arial" w:cs="Arial"/>
                <w:sz w:val="24"/>
                <w:szCs w:val="24"/>
              </w:rPr>
              <w:t xml:space="preserve">These hooks 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>process emails based on what</w:t>
            </w:r>
            <w:r w:rsidR="00E018F7">
              <w:rPr>
                <w:rFonts w:ascii="Arial" w:eastAsia="Arial" w:hAnsi="Arial" w:cs="Arial"/>
                <w:sz w:val="24"/>
                <w:szCs w:val="24"/>
              </w:rPr>
              <w:t>’s in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the </w:t>
            </w:r>
            <w:r w:rsidR="00E90700">
              <w:rPr>
                <w:rFonts w:ascii="Arial" w:eastAsia="Arial" w:hAnsi="Arial" w:cs="Arial"/>
                <w:sz w:val="24"/>
                <w:szCs w:val="24"/>
              </w:rPr>
              <w:t xml:space="preserve">user’s 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>cart</w:t>
            </w:r>
            <w:r w:rsidR="00E018F7">
              <w:rPr>
                <w:rFonts w:ascii="Arial" w:eastAsia="Arial" w:hAnsi="Arial" w:cs="Arial"/>
                <w:sz w:val="24"/>
                <w:szCs w:val="24"/>
              </w:rPr>
              <w:t>, and</w:t>
            </w:r>
            <w:r w:rsidR="00E90700">
              <w:rPr>
                <w:rFonts w:ascii="Arial" w:eastAsia="Arial" w:hAnsi="Arial" w:cs="Arial"/>
                <w:sz w:val="24"/>
                <w:szCs w:val="24"/>
              </w:rPr>
              <w:t xml:space="preserve"> where they fell out of the </w:t>
            </w:r>
            <w:r w:rsidR="00E018F7">
              <w:rPr>
                <w:rFonts w:ascii="Arial" w:eastAsia="Arial" w:hAnsi="Arial" w:cs="Arial"/>
                <w:sz w:val="24"/>
                <w:szCs w:val="24"/>
              </w:rPr>
              <w:t xml:space="preserve">sales </w:t>
            </w:r>
            <w:r w:rsidR="00E90700">
              <w:rPr>
                <w:rFonts w:ascii="Arial" w:eastAsia="Arial" w:hAnsi="Arial" w:cs="Arial"/>
                <w:sz w:val="24"/>
                <w:szCs w:val="24"/>
              </w:rPr>
              <w:t>funnel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</w:p>
          <w:p w14:paraId="63579680" w14:textId="77777777" w:rsidR="00A2191D" w:rsidRDefault="00A219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E326C9" w14:textId="3F67E5C7" w:rsidR="00797653" w:rsidRDefault="00A2191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907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burstiq</w:t>
            </w:r>
            <w:proofErr w:type="spellEnd"/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I was in charge of taking database calls and outputting them to a react project that used this data heavily for charting information with </w:t>
            </w:r>
            <w:proofErr w:type="gramStart"/>
            <w:r w:rsidRPr="00A2191D">
              <w:rPr>
                <w:rFonts w:ascii="Arial" w:eastAsia="Arial" w:hAnsi="Arial" w:cs="Arial"/>
                <w:sz w:val="24"/>
                <w:szCs w:val="24"/>
              </w:rPr>
              <w:t>nivo.rocks</w:t>
            </w:r>
            <w:proofErr w:type="gramEnd"/>
            <w:r w:rsidRPr="00A2191D">
              <w:rPr>
                <w:rFonts w:ascii="Arial" w:eastAsia="Arial" w:hAnsi="Arial" w:cs="Arial"/>
                <w:sz w:val="24"/>
                <w:szCs w:val="24"/>
              </w:rPr>
              <w:t xml:space="preserve"> charts.</w:t>
            </w:r>
          </w:p>
          <w:p w14:paraId="27118F46" w14:textId="77777777" w:rsidR="00A2191D" w:rsidRDefault="00A219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53AAC2" w14:textId="77777777" w:rsidR="00797653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Responsibilities </w:t>
            </w:r>
          </w:p>
          <w:p w14:paraId="48CAC817" w14:textId="4FCB29F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Full Stack development.ASP.NET/MVC/Core, Xamarin Forms, C#, WPF, SQL, MySQL, PostgreSQL, DynamoDB, Angular, Knockout, API, RabbitMQ, Python, Django, Flask, AWS</w:t>
            </w:r>
            <w:r w:rsidR="00A2191D">
              <w:rPr>
                <w:rFonts w:ascii="Arial" w:eastAsia="Arial" w:hAnsi="Arial" w:cs="Arial"/>
                <w:color w:val="000000"/>
                <w:sz w:val="24"/>
                <w:szCs w:val="24"/>
              </w:rPr>
              <w:t>, DevOps CI/CD pipelines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266AFEB0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Web API, AWS API Gateway, RESTful services, SOA, and Microservices</w:t>
            </w:r>
          </w:p>
          <w:p w14:paraId="71B961BA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Managing Aws </w:t>
            </w:r>
            <w:r>
              <w:rPr>
                <w:rFonts w:ascii="Arial" w:eastAsia="Arial" w:hAnsi="Arial" w:cs="Arial"/>
                <w:sz w:val="24"/>
                <w:szCs w:val="24"/>
              </w:rPr>
              <w:t>DevOps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including Lambda, CloudFormation, S3, EC2, Incognito, Route53, and many more.</w:t>
            </w:r>
          </w:p>
          <w:p w14:paraId="6FE71AD2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Application support.</w:t>
            </w:r>
          </w:p>
          <w:p w14:paraId="0FFCED0B" w14:textId="3280333A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Proof of concepts in Xamarin Forms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751E711F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Architect/Team Lead/Sr. Developer</w:t>
            </w:r>
          </w:p>
          <w:p w14:paraId="2BE69FF5" w14:textId="5F411A2A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Participate in cross-team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collaboration.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499350D8" w14:textId="7A782FB9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Docker image and container management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3915C51" w14:textId="7B39FBA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Security and risk mitigation, OWASP Top 10 Mitigation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6A8F4DD7" w14:textId="5224C2BA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Provide support to junior/mid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developers.</w:t>
            </w:r>
          </w:p>
          <w:p w14:paraId="16AA16B6" w14:textId="674F30A3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Query and DB Design using LINQ, Entity Framework, Dapper, and Entity Framework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6360349" w14:textId="77777777" w:rsidR="00797653" w:rsidRDefault="0079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3128BFB8" w14:textId="76596B5D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WellDyneRX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Centennial, CO, 2018 –</w:t>
            </w:r>
            <w:r>
              <w:rPr>
                <w:rFonts w:ascii="Arial" w:eastAsia="Arial" w:hAnsi="Arial" w:cs="Arial"/>
                <w:sz w:val="24"/>
                <w:szCs w:val="24"/>
              </w:rPr>
              <w:t>2019</w:t>
            </w:r>
          </w:p>
          <w:p w14:paraId="2372B134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Sr. Software Developer</w:t>
            </w:r>
          </w:p>
          <w:p w14:paraId="0204D75D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EC6A922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929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WellDyneRX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one of the nation’s top Pharmacy Benefit Managers (PBMs).  They specialize in high-capacity prescription mail order services and retail pharmacy management.  The prescription mail ordering services currently process 15 million orders a year. </w:t>
            </w:r>
          </w:p>
          <w:p w14:paraId="7653467B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C3D850" w14:textId="77777777" w:rsidR="00797653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Responsibilities </w:t>
            </w:r>
          </w:p>
          <w:p w14:paraId="3B4E6A2D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Full stack development using MVC/C#, ASP.NET Web API (RESTful), Knockout.js, Enterprise Library, jQuery, Twitter Bootstrap 4.</w:t>
            </w:r>
          </w:p>
          <w:p w14:paraId="4A4C1697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Managing </w:t>
            </w:r>
            <w:r>
              <w:rPr>
                <w:rFonts w:ascii="Arial" w:eastAsia="Arial" w:hAnsi="Arial" w:cs="Arial"/>
                <w:sz w:val="24"/>
                <w:szCs w:val="24"/>
              </w:rPr>
              <w:t>DevOps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including Azure </w:t>
            </w:r>
            <w:r>
              <w:rPr>
                <w:rFonts w:ascii="Arial" w:eastAsia="Arial" w:hAnsi="Arial" w:cs="Arial"/>
                <w:sz w:val="24"/>
                <w:szCs w:val="24"/>
              </w:rPr>
              <w:t>DevOps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CI Builds.</w:t>
            </w:r>
          </w:p>
          <w:p w14:paraId="640B7B51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Application support for all applications used in the organization.</w:t>
            </w:r>
          </w:p>
          <w:p w14:paraId="2786B1D0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Creating proof of concepts</w:t>
            </w:r>
          </w:p>
          <w:p w14:paraId="756034CD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Architecture </w:t>
            </w:r>
          </w:p>
          <w:p w14:paraId="06D69E2D" w14:textId="28E022BE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Participate in cross-team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collaboration.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27EE801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Docker image and container management</w:t>
            </w:r>
          </w:p>
          <w:p w14:paraId="09976F65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Security and risk mitigation</w:t>
            </w:r>
          </w:p>
          <w:p w14:paraId="11992114" w14:textId="22BEBD62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Provide support to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Jr.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/mid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developers.</w:t>
            </w:r>
          </w:p>
          <w:p w14:paraId="3A96B643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Query and DB support using SQL Scripts, LINQ, and Entity Framework</w:t>
            </w:r>
          </w:p>
          <w:p w14:paraId="42DAF272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Develop power shell scripts for use in deployments.</w:t>
            </w:r>
          </w:p>
          <w:p w14:paraId="6493CB8A" w14:textId="77777777" w:rsidR="00797653" w:rsidRDefault="0079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4F45BF4" w14:textId="3528BA02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Federal Reserve Bank of Kansas City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Denver, CO, 2014 –2018</w:t>
            </w:r>
          </w:p>
          <w:p w14:paraId="7D786BEA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Senior Software Engineer/Lead/Architect </w:t>
            </w:r>
          </w:p>
          <w:p w14:paraId="0FD0ECC4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17DF50" w14:textId="5071749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929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the bank of banks.  They are responsible for controlling the nation's monetary policy, </w:t>
            </w:r>
            <w:r w:rsidR="00AF1058">
              <w:rPr>
                <w:rFonts w:ascii="Arial" w:eastAsia="Arial" w:hAnsi="Arial" w:cs="Arial"/>
                <w:sz w:val="24"/>
                <w:szCs w:val="24"/>
              </w:rPr>
              <w:t>supervising,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regulating banks, and maintaining financial system stability of the United States.  The KC branch employs 11,000 people across 4 banks.</w:t>
            </w:r>
          </w:p>
          <w:p w14:paraId="77DEDE2B" w14:textId="77777777" w:rsidR="00797653" w:rsidRDefault="0079765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BFE1D38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Examiner Application 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This application is a national enterprise application that gives bank examiners of all 50 states access to all the bank's information and history.  Developed using an MVC Single-Page App with RESTful Services. </w:t>
            </w:r>
          </w:p>
          <w:p w14:paraId="1EB3C217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29B08A" w14:textId="77777777" w:rsidR="00797653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Architect</w:t>
            </w:r>
          </w:p>
          <w:p w14:paraId="67668336" w14:textId="77777777" w:rsidR="0079765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Evaluate and provide direction for Security.</w:t>
            </w:r>
          </w:p>
          <w:p w14:paraId="62C489CE" w14:textId="5A0D65C4" w:rsidR="0079765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Coordinate between districts on getting security, quality, and usability approvals from oversight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departments.</w:t>
            </w:r>
          </w:p>
          <w:p w14:paraId="28E77FDA" w14:textId="54DDEE6B" w:rsidR="0079765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Created and maintained coding standards for the development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team.</w:t>
            </w:r>
          </w:p>
          <w:p w14:paraId="542083C5" w14:textId="7088CDDD" w:rsidR="0079765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Evaluated external vendor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software.</w:t>
            </w:r>
          </w:p>
          <w:p w14:paraId="7E6BF188" w14:textId="4D641B1C" w:rsidR="0079765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Provide support to the development team when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necessary.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E1DEDDD" w14:textId="77777777" w:rsidR="00797653" w:rsidRDefault="0079765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3AE9B7" w14:textId="77777777" w:rsidR="00797653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Lead developer</w:t>
            </w:r>
          </w:p>
          <w:p w14:paraId="4824CE52" w14:textId="77777777" w:rsidR="0079765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Team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4 developers, 1 SQA, and 1 DBA</w:t>
            </w:r>
          </w:p>
          <w:p w14:paraId="470C0C83" w14:textId="349B88F5" w:rsidR="0079765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Provide mentoring and support for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Jr.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/mid/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team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members.</w:t>
            </w:r>
          </w:p>
          <w:p w14:paraId="3448C692" w14:textId="77777777" w:rsidR="0079765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Coordinate with other leads, project managers, and business analysts</w:t>
            </w:r>
          </w:p>
          <w:p w14:paraId="66F6A5BB" w14:textId="7B0CC013" w:rsidR="0079765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Manage the development work and performance within the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team.</w:t>
            </w:r>
          </w:p>
          <w:p w14:paraId="1F40D6D8" w14:textId="33318121" w:rsidR="0079765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Peer-reviews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57EE321" w14:textId="59E57A22" w:rsidR="0079765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Run development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meetings.</w:t>
            </w:r>
          </w:p>
          <w:p w14:paraId="3FDC277B" w14:textId="758DFD5C" w:rsidR="0079765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Maintain code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quality.</w:t>
            </w:r>
          </w:p>
          <w:p w14:paraId="7BE35FE3" w14:textId="51474C65" w:rsidR="0079765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Collaborate with Dev Ops and other technical teams through the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system.</w:t>
            </w:r>
          </w:p>
          <w:p w14:paraId="5CE28F3C" w14:textId="77777777" w:rsidR="00797653" w:rsidRDefault="0079765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9DCFBA" w14:textId="77777777" w:rsidR="00797653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Sr. Software Engineer </w:t>
            </w:r>
          </w:p>
          <w:p w14:paraId="13371818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Full-stack development using MVC/C# 5.0, Angular 2, ASP.NET Web API 2 (RESTful), Enterprise Library, Entity Framework, Typescript, Knockout.js, jQuery, OO JavaScript, Bootstrap</w:t>
            </w:r>
          </w:p>
          <w:p w14:paraId="43A41E92" w14:textId="7777777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Designed tables and stored procs in SQL 2012</w:t>
            </w:r>
          </w:p>
          <w:p w14:paraId="0A359651" w14:textId="77777777" w:rsidR="00797653" w:rsidRDefault="0079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4D45BA5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Pensco Trust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Denver, CO, February 2013 – December 2013</w:t>
            </w:r>
          </w:p>
          <w:p w14:paraId="21CCA7F4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Web Developer III </w:t>
            </w:r>
          </w:p>
          <w:p w14:paraId="4353FB68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E08E5D" w14:textId="6454AC80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929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Pensco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a trust fund company that targets the alternative asset market.  They were one of the pioneers and now </w:t>
            </w:r>
            <w:r w:rsidR="00F929C4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leader </w:t>
            </w:r>
            <w:r w:rsidR="00F929C4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this type of </w:t>
            </w:r>
            <w:r w:rsidR="00F929C4">
              <w:rPr>
                <w:rFonts w:ascii="Arial" w:eastAsia="Arial" w:hAnsi="Arial" w:cs="Arial"/>
                <w:sz w:val="24"/>
                <w:szCs w:val="24"/>
              </w:rPr>
              <w:t>investment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</w:p>
          <w:p w14:paraId="4CC2477F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3DB870" w14:textId="783C86A9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Client/Advisor Application 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This application is a Single-Page App, RESTful Service application that provides clients and </w:t>
            </w:r>
            <w:r w:rsidR="00F929C4">
              <w:rPr>
                <w:rFonts w:ascii="Arial" w:eastAsia="Arial" w:hAnsi="Arial" w:cs="Arial"/>
                <w:sz w:val="24"/>
                <w:szCs w:val="24"/>
              </w:rPr>
              <w:t>advisors 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ability to manage these accounts.  It provides a dashboard for users to view asset allocations, account types, transactions, account activity, and manage alerts.  </w:t>
            </w:r>
          </w:p>
          <w:p w14:paraId="5ED990B4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B91386F" w14:textId="77777777" w:rsidR="00797653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Responsibilities </w:t>
            </w:r>
          </w:p>
          <w:p w14:paraId="6D2EDB81" w14:textId="55E66497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Full stack development using MVC/C# 4.0, ASP.NET Web API (RESTful), Ninject, Oracle 10g, Enterprise Library, Dapper, jQuery, OO JavaScript, mustache.js, Twitter Bootstrap 3, pubsub.js, require.js, and </w:t>
            </w:r>
            <w:r w:rsidR="00AF1058">
              <w:rPr>
                <w:rFonts w:ascii="Arial" w:eastAsia="Arial" w:hAnsi="Arial" w:cs="Arial"/>
                <w:color w:val="000000"/>
                <w:sz w:val="24"/>
                <w:szCs w:val="24"/>
              </w:rPr>
              <w:t>underscore.js</w:t>
            </w:r>
            <w:r w:rsidR="00F929C4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9A7D442" w14:textId="40EE8256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DB table design, stored procs, and REST </w:t>
            </w:r>
            <w:r w:rsidR="00F929C4">
              <w:rPr>
                <w:rFonts w:ascii="Arial" w:eastAsia="Arial" w:hAnsi="Arial" w:cs="Arial"/>
                <w:color w:val="000000"/>
                <w:sz w:val="24"/>
                <w:szCs w:val="24"/>
              </w:rPr>
              <w:t>services.</w:t>
            </w:r>
          </w:p>
          <w:p w14:paraId="7686AD22" w14:textId="03734A63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SCRUM facilitator</w:t>
            </w:r>
          </w:p>
          <w:p w14:paraId="27ACE44B" w14:textId="4BDD4A2C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Lead developer</w:t>
            </w:r>
          </w:p>
          <w:p w14:paraId="2EBEDD4D" w14:textId="05E194E2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Mentored mid/senior </w:t>
            </w:r>
            <w:r w:rsidR="00F929C4">
              <w:rPr>
                <w:rFonts w:ascii="Arial" w:eastAsia="Arial" w:hAnsi="Arial" w:cs="Arial"/>
                <w:color w:val="000000"/>
                <w:sz w:val="24"/>
                <w:szCs w:val="24"/>
              </w:rPr>
              <w:t>developers.</w:t>
            </w:r>
          </w:p>
          <w:p w14:paraId="6B3C9475" w14:textId="3DC5DA95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Creating proof of concepts</w:t>
            </w:r>
            <w:r w:rsidR="00F929C4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E184345" w14:textId="1C60E27B" w:rsidR="0079765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Architecture</w:t>
            </w:r>
          </w:p>
          <w:p w14:paraId="53D95DCB" w14:textId="77777777" w:rsidR="00797653" w:rsidRDefault="0079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4F029A2" w14:textId="77777777" w:rsidR="00797653" w:rsidRDefault="0079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C7A137B" w14:textId="32A2EB6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Visa, Inc.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Highlands Ranch, CO, 2011 –</w:t>
            </w:r>
            <w:r w:rsidR="00E9070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2012</w:t>
            </w:r>
          </w:p>
          <w:p w14:paraId="124A112E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Contractor - Software Engineer IV </w:t>
            </w:r>
          </w:p>
          <w:p w14:paraId="3E81CDBB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4BE455F" w14:textId="6BC5F566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929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a global payments technology company that enables consumers, businesses, financial </w:t>
            </w:r>
            <w:r w:rsidR="00E90700">
              <w:rPr>
                <w:rFonts w:ascii="Arial" w:eastAsia="Arial" w:hAnsi="Arial" w:cs="Arial"/>
                <w:sz w:val="24"/>
                <w:szCs w:val="24"/>
              </w:rPr>
              <w:t>institutions,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governments to use digital currency instead of cash and checks.  They currently stand at number 187 on the fortune 500 list.</w:t>
            </w:r>
          </w:p>
          <w:p w14:paraId="6277F718" w14:textId="62B18A82" w:rsidR="00797653" w:rsidRDefault="00000000">
            <w:pPr>
              <w:spacing w:before="280" w:after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Consumer Website 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Consumer website is used by all users of Visa’s prepaid credit cards.  The application is custom branded for individual financial institutions that provide pre-paid cards.  This gives their </w:t>
            </w:r>
            <w:r w:rsidR="00E90700">
              <w:rPr>
                <w:rFonts w:ascii="Arial" w:eastAsia="Arial" w:hAnsi="Arial" w:cs="Arial"/>
                <w:sz w:val="24"/>
                <w:szCs w:val="24"/>
              </w:rPr>
              <w:t>users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ability to manage </w:t>
            </w:r>
            <w:r w:rsidR="00E90700">
              <w:rPr>
                <w:rFonts w:ascii="Arial" w:eastAsia="Arial" w:hAnsi="Arial" w:cs="Arial"/>
                <w:sz w:val="24"/>
                <w:szCs w:val="24"/>
              </w:rPr>
              <w:t xml:space="preserve">the company </w:t>
            </w:r>
            <w:r>
              <w:rPr>
                <w:rFonts w:ascii="Arial" w:eastAsia="Arial" w:hAnsi="Arial" w:cs="Arial"/>
                <w:sz w:val="24"/>
                <w:szCs w:val="24"/>
              </w:rPr>
              <w:t>card</w:t>
            </w:r>
            <w:r w:rsidR="00E90700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  This application services and hosts over 1000 financial institutions simultaneously.</w:t>
            </w:r>
          </w:p>
          <w:p w14:paraId="2F4F4CA8" w14:textId="77777777" w:rsidR="00797653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Responsibilities: </w:t>
            </w:r>
          </w:p>
          <w:p w14:paraId="103C82F4" w14:textId="77777777" w:rsidR="00797653" w:rsidRPr="00F929C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Development from DAL to UI using ASP.NET/C# 4.0, WCF, SQL 2008, MVVM, Custom Security Framework.</w:t>
            </w:r>
          </w:p>
          <w:p w14:paraId="1DEACFC6" w14:textId="77777777" w:rsidR="00F929C4" w:rsidRPr="00F929C4" w:rsidRDefault="00F929C4" w:rsidP="00F929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F929C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Collaborate closely with Data team to ensure proper two-way service communications.</w:t>
            </w:r>
          </w:p>
          <w:p w14:paraId="1A36A198" w14:textId="77777777" w:rsidR="00797653" w:rsidRDefault="00797653" w:rsidP="00F26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14:paraId="3CE21165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7653" w14:paraId="2038B4A9" w14:textId="77777777">
        <w:tc>
          <w:tcPr>
            <w:tcW w:w="9053" w:type="dxa"/>
            <w:gridSpan w:val="3"/>
          </w:tcPr>
          <w:p w14:paraId="7F445220" w14:textId="22D2B85A" w:rsidR="00797653" w:rsidRDefault="00000000">
            <w:pPr>
              <w:spacing w:after="28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Complete work history at </w:t>
            </w:r>
            <w:hyperlink r:id="rId7" w:anchor="resume" w:history="1">
              <w:r w:rsidR="00A2191D" w:rsidRPr="00A2191D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https://www.toddclar</w:t>
              </w:r>
              <w:r w:rsidR="00A2191D" w:rsidRPr="00A2191D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k</w:t>
              </w:r>
              <w:r w:rsidR="00A2191D" w:rsidRPr="00A2191D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sto</w:t>
              </w:r>
              <w:r w:rsidR="00A2191D" w:rsidRPr="00A2191D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n</w:t>
              </w:r>
              <w:r w:rsidR="00A2191D" w:rsidRPr="00A2191D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.me/#resume</w:t>
              </w:r>
            </w:hyperlink>
            <w:r w:rsidR="00A2191D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7" w:type="dxa"/>
          </w:tcPr>
          <w:p w14:paraId="7B0F979F" w14:textId="77777777" w:rsidR="0079765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  </w:t>
            </w:r>
          </w:p>
        </w:tc>
      </w:tr>
      <w:tr w:rsidR="00797653" w14:paraId="68B8B8DC" w14:textId="77777777">
        <w:trPr>
          <w:trHeight w:val="807"/>
        </w:trPr>
        <w:tc>
          <w:tcPr>
            <w:tcW w:w="9053" w:type="dxa"/>
            <w:gridSpan w:val="3"/>
          </w:tcPr>
          <w:p w14:paraId="3A7781A6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EDUCATION AND CERTIFICATIONS</w:t>
            </w:r>
          </w:p>
          <w:p w14:paraId="15B5975F" w14:textId="77777777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Microsoft Certified Professional</w:t>
            </w:r>
          </w:p>
          <w:p w14:paraId="727CD7B9" w14:textId="4D5E6A8F" w:rsidR="00797653" w:rsidRDefault="001A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SCRUM Master Certified – Scrum Alliance</w:t>
            </w:r>
          </w:p>
          <w:p w14:paraId="158967B2" w14:textId="77777777" w:rsidR="001A6C5F" w:rsidRDefault="001A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A6CC799" w14:textId="0E91CFE2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Bachelor of Science, CIS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 progress</w:t>
            </w:r>
            <w:r w:rsidR="001A6C5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- </w:t>
            </w:r>
            <w:r w:rsidR="001A6C5F">
              <w:rPr>
                <w:rFonts w:ascii="Arial" w:eastAsia="Arial" w:hAnsi="Arial" w:cs="Arial"/>
                <w:color w:val="000000"/>
                <w:sz w:val="24"/>
                <w:szCs w:val="24"/>
              </w:rPr>
              <w:t>Expected graduation date: 05/202</w:t>
            </w:r>
            <w:r w:rsidR="001A6C5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  <w:p w14:paraId="4AD0D721" w14:textId="292446F0" w:rsidR="007976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Metropolitan State University of Denver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Denver, CO</w:t>
            </w:r>
          </w:p>
        </w:tc>
        <w:tc>
          <w:tcPr>
            <w:tcW w:w="307" w:type="dxa"/>
          </w:tcPr>
          <w:p w14:paraId="48D9DB23" w14:textId="77777777" w:rsidR="00797653" w:rsidRDefault="0079765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198C663" w14:textId="77777777" w:rsidR="00797653" w:rsidRDefault="00797653">
      <w:pPr>
        <w:spacing w:before="280" w:line="240" w:lineRule="auto"/>
        <w:rPr>
          <w:rFonts w:ascii="Arial" w:eastAsia="Arial" w:hAnsi="Arial" w:cs="Arial"/>
          <w:sz w:val="2"/>
          <w:szCs w:val="2"/>
        </w:rPr>
      </w:pPr>
    </w:p>
    <w:sectPr w:rsidR="00797653"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2E6"/>
    <w:multiLevelType w:val="multilevel"/>
    <w:tmpl w:val="7CEA9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865CE9"/>
    <w:multiLevelType w:val="multilevel"/>
    <w:tmpl w:val="5D760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F3098F"/>
    <w:multiLevelType w:val="multilevel"/>
    <w:tmpl w:val="BFC0D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0374D3"/>
    <w:multiLevelType w:val="multilevel"/>
    <w:tmpl w:val="3B1E5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78696987">
    <w:abstractNumId w:val="0"/>
  </w:num>
  <w:num w:numId="2" w16cid:durableId="1331789512">
    <w:abstractNumId w:val="1"/>
  </w:num>
  <w:num w:numId="3" w16cid:durableId="94793226">
    <w:abstractNumId w:val="3"/>
  </w:num>
  <w:num w:numId="4" w16cid:durableId="682244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53"/>
    <w:rsid w:val="001A6C5F"/>
    <w:rsid w:val="00797653"/>
    <w:rsid w:val="00A2191D"/>
    <w:rsid w:val="00AF1058"/>
    <w:rsid w:val="00C4680D"/>
    <w:rsid w:val="00D01B70"/>
    <w:rsid w:val="00D65712"/>
    <w:rsid w:val="00E018F7"/>
    <w:rsid w:val="00E90700"/>
    <w:rsid w:val="00F26ABD"/>
    <w:rsid w:val="00F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D036"/>
  <w15:docId w15:val="{1683DACD-E0D2-4958-A65E-8FF76AF5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0D"/>
  </w:style>
  <w:style w:type="paragraph" w:styleId="Heading1">
    <w:name w:val="heading 1"/>
    <w:basedOn w:val="Normal"/>
    <w:next w:val="Normal"/>
    <w:link w:val="Heading1Char"/>
    <w:uiPriority w:val="9"/>
    <w:qFormat/>
    <w:rsid w:val="00597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6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7D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97D4D"/>
    <w:rPr>
      <w:color w:val="0000FF"/>
      <w:u w:val="single"/>
    </w:rPr>
  </w:style>
  <w:style w:type="paragraph" w:customStyle="1" w:styleId="western">
    <w:name w:val="western"/>
    <w:basedOn w:val="Normal"/>
    <w:rsid w:val="005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7D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7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97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97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13"/>
  </w:style>
  <w:style w:type="paragraph" w:styleId="Footer">
    <w:name w:val="footer"/>
    <w:basedOn w:val="Normal"/>
    <w:link w:val="FooterChar"/>
    <w:uiPriority w:val="99"/>
    <w:unhideWhenUsed/>
    <w:rsid w:val="0081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13"/>
  </w:style>
  <w:style w:type="character" w:styleId="Emphasis">
    <w:name w:val="Emphasis"/>
    <w:basedOn w:val="DefaultParagraphFont"/>
    <w:uiPriority w:val="20"/>
    <w:qFormat/>
    <w:rsid w:val="00893B0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03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58AE"/>
    <w:pPr>
      <w:ind w:left="720"/>
      <w:contextualSpacing/>
    </w:pPr>
  </w:style>
  <w:style w:type="table" w:styleId="TableGrid">
    <w:name w:val="Table Grid"/>
    <w:basedOn w:val="TableNormal"/>
    <w:uiPriority w:val="59"/>
    <w:rsid w:val="009A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2FB2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61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ddclarkston.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dd@wireserv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yXLMWxnjA9JD4aMDDBo3pvq31w==">CgMxLjA4AHIhMW80YlVUX0R2RXBRYnFKS0lBZHQzREdDSDlpczVhbTlp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Clarkston</cp:lastModifiedBy>
  <cp:revision>8</cp:revision>
  <dcterms:created xsi:type="dcterms:W3CDTF">2023-09-01T15:26:00Z</dcterms:created>
  <dcterms:modified xsi:type="dcterms:W3CDTF">2023-09-01T15:55:00Z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0x010100039E59EDD81294408FDEE365D383F34E</vt:lpwstr>
  </property>
  <property fmtid="{D5CDD505-2E9C-101B-9397-08002B2CF9AE}" pid="3" name="AuthorIds_UIVersion_2048">
    <vt:lpwstr>6</vt:lpwstr>
  </property>
</Properties>
</file>